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030" w:type="dxa"/>
        <w:tblInd w:w="-72" w:type="dxa"/>
        <w:tblLook w:val="04A0"/>
      </w:tblPr>
      <w:tblGrid>
        <w:gridCol w:w="1966"/>
        <w:gridCol w:w="1184"/>
        <w:gridCol w:w="11880"/>
      </w:tblGrid>
      <w:tr w:rsidR="00E66240" w:rsidTr="00F219C5">
        <w:tc>
          <w:tcPr>
            <w:tcW w:w="3150" w:type="dxa"/>
            <w:gridSpan w:val="2"/>
            <w:shd w:val="pct12" w:color="auto" w:fill="auto"/>
          </w:tcPr>
          <w:p w:rsidR="00E66240" w:rsidRDefault="00E66240" w:rsidP="00102B0E"/>
        </w:tc>
        <w:tc>
          <w:tcPr>
            <w:tcW w:w="11880" w:type="dxa"/>
            <w:shd w:val="pct12" w:color="auto" w:fill="auto"/>
          </w:tcPr>
          <w:p w:rsidR="00E66240" w:rsidRPr="00AD7F39" w:rsidRDefault="00E66240" w:rsidP="00102B0E">
            <w:pPr>
              <w:jc w:val="center"/>
              <w:rPr>
                <w:b/>
              </w:rPr>
            </w:pPr>
            <w:r w:rsidRPr="00AD7F39">
              <w:rPr>
                <w:b/>
              </w:rPr>
              <w:t>Rule</w:t>
            </w:r>
          </w:p>
        </w:tc>
      </w:tr>
      <w:tr w:rsidR="00E66240" w:rsidTr="00F219C5">
        <w:tc>
          <w:tcPr>
            <w:tcW w:w="3150" w:type="dxa"/>
            <w:gridSpan w:val="2"/>
            <w:vAlign w:val="center"/>
          </w:tcPr>
          <w:p w:rsidR="00E66240" w:rsidRPr="00AD7F39" w:rsidRDefault="00E66240" w:rsidP="00102B0E">
            <w:pPr>
              <w:rPr>
                <w:b/>
              </w:rPr>
            </w:pPr>
            <w:r w:rsidRPr="00AD7F39">
              <w:rPr>
                <w:b/>
              </w:rPr>
              <w:t>APRIL</w:t>
            </w:r>
            <w:r w:rsidR="009D7E56">
              <w:rPr>
                <w:b/>
              </w:rPr>
              <w:t>/MAY</w:t>
            </w:r>
            <w:r w:rsidRPr="00AD7F39">
              <w:rPr>
                <w:b/>
              </w:rPr>
              <w:t xml:space="preserve"> EVALUATION</w:t>
            </w:r>
            <w:r>
              <w:rPr>
                <w:b/>
              </w:rPr>
              <w:t xml:space="preserve"> </w:t>
            </w:r>
            <w:r w:rsidRPr="00AD7F39">
              <w:rPr>
                <w:b/>
              </w:rPr>
              <w:t>PERIOD</w:t>
            </w:r>
          </w:p>
          <w:p w:rsidR="00E66240" w:rsidRDefault="00E66240" w:rsidP="00102B0E"/>
          <w:p w:rsidR="00E66240" w:rsidRDefault="00E66240" w:rsidP="00102B0E">
            <w:r>
              <w:t>201</w:t>
            </w:r>
            <w:r w:rsidR="009D7E56">
              <w:t>4</w:t>
            </w:r>
            <w:r>
              <w:t xml:space="preserve"> Weekends:</w:t>
            </w:r>
          </w:p>
          <w:p w:rsidR="00E66240" w:rsidRDefault="00E66240" w:rsidP="00102B0E">
            <w:r>
              <w:t xml:space="preserve">• April </w:t>
            </w:r>
            <w:r w:rsidR="009D7E56">
              <w:t>25</w:t>
            </w:r>
            <w:r>
              <w:t>-2</w:t>
            </w:r>
            <w:r w:rsidR="009D7E56">
              <w:t>7</w:t>
            </w:r>
          </w:p>
          <w:p w:rsidR="00E66240" w:rsidRDefault="009D7E56" w:rsidP="009D7E56">
            <w:r>
              <w:t>• May</w:t>
            </w:r>
            <w:r w:rsidR="00F837CC">
              <w:t xml:space="preserve"> </w:t>
            </w:r>
            <w:r>
              <w:t xml:space="preserve"> 16-1</w:t>
            </w:r>
            <w:r w:rsidR="00F219C5">
              <w:t>8</w:t>
            </w:r>
          </w:p>
        </w:tc>
        <w:tc>
          <w:tcPr>
            <w:tcW w:w="11880" w:type="dxa"/>
          </w:tcPr>
          <w:p w:rsidR="00E66240" w:rsidRDefault="00E66240" w:rsidP="000F72A7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Permits evaluations at certified nonscholastic events on two weekends (not during ACT/SAT testing or Easter)</w:t>
            </w:r>
          </w:p>
          <w:p w:rsidR="00033F0F" w:rsidRDefault="00E66240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Events subject to NCAA Certification program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Evaluations of live athletic activities during the April evaluation periods are specifically limited to events that are certified pursuant to Bylaw 13.18.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You may not visit a HS, Prep, or JUCO</w:t>
            </w:r>
          </w:p>
          <w:p w:rsidR="00E66240" w:rsidRDefault="00E66240" w:rsidP="000F72A7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Events may not begin before 6 p.m. Friday and must conclude by 4 p.m. Sunday</w:t>
            </w:r>
          </w:p>
          <w:p w:rsidR="00E66240" w:rsidRDefault="00E66240" w:rsidP="0081285B">
            <w:r>
              <w:rPr>
                <w:b/>
              </w:rPr>
              <w:t xml:space="preserve">     </w:t>
            </w:r>
            <w:r w:rsidRPr="0081285B">
              <w:rPr>
                <w:b/>
              </w:rPr>
              <w:t xml:space="preserve">Note: </w:t>
            </w:r>
            <w:r w:rsidRPr="0081285B">
              <w:t>Hard cut off time for 4</w:t>
            </w:r>
            <w:r>
              <w:t xml:space="preserve"> </w:t>
            </w:r>
            <w:r w:rsidRPr="0081285B">
              <w:t>p</w:t>
            </w:r>
            <w:r>
              <w:t>.</w:t>
            </w:r>
            <w:r w:rsidRPr="0081285B">
              <w:t>m</w:t>
            </w:r>
            <w:r>
              <w:t>.</w:t>
            </w:r>
            <w:r w:rsidRPr="0081285B">
              <w:t xml:space="preserve"> (local time).</w:t>
            </w:r>
          </w:p>
          <w:p w:rsidR="00E66240" w:rsidRPr="00047E95" w:rsidRDefault="00E66240" w:rsidP="0081285B">
            <w:pPr>
              <w:rPr>
                <w:sz w:val="8"/>
                <w:szCs w:val="8"/>
              </w:rPr>
            </w:pPr>
          </w:p>
          <w:p w:rsidR="00E66240" w:rsidRDefault="00E66240" w:rsidP="000F72A7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</w:t>
            </w:r>
            <w:r w:rsidR="00033F0F">
              <w:t xml:space="preserve"> in-person</w:t>
            </w:r>
            <w:r>
              <w:t xml:space="preserve"> contact w/ PSA (or parents/legal guardians) on day of competition</w:t>
            </w:r>
            <w:r w:rsidR="00033F0F">
              <w:t xml:space="preserve"> (before and after)</w:t>
            </w:r>
          </w:p>
          <w:p w:rsidR="00033F0F" w:rsidRDefault="00033F0F" w:rsidP="000F72A7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Communication with a prospect’s parents/legal guardians is permitted during a certified event (e.g. phone call, text, or email).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phone calls may be made to a PSA while on call for an event (e.g. from report time to release point).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passing of notes via 3</w:t>
            </w:r>
            <w:r w:rsidRPr="00033F0F">
              <w:rPr>
                <w:vertAlign w:val="superscript"/>
              </w:rPr>
              <w:t>rd</w:t>
            </w:r>
            <w:r>
              <w:t xml:space="preserve"> party while prospect is on-call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communication with 3</w:t>
            </w:r>
            <w:r w:rsidRPr="00033F0F">
              <w:rPr>
                <w:vertAlign w:val="superscript"/>
              </w:rPr>
              <w:t>rd</w:t>
            </w:r>
            <w:r>
              <w:t xml:space="preserve"> party individuals or the prospect’s coach (e.g. AAU) while participating in a certified event.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Communication is permitted with the HS coach provided the coach is not at the certified event.</w:t>
            </w:r>
          </w:p>
          <w:p w:rsidR="00BF54B3" w:rsidRDefault="00BF54B3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May receive phone calls from prospects.  If the prospect is participating in an event, such communication may not be prearranged.</w:t>
            </w:r>
          </w:p>
          <w:p w:rsidR="00033F0F" w:rsidRDefault="00033F0F" w:rsidP="000F72A7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Days out count against the 130 recruiting days.</w:t>
            </w:r>
          </w:p>
        </w:tc>
      </w:tr>
      <w:tr w:rsidR="007E285A" w:rsidTr="00033F0F">
        <w:trPr>
          <w:trHeight w:val="431"/>
        </w:trPr>
        <w:tc>
          <w:tcPr>
            <w:tcW w:w="15030" w:type="dxa"/>
            <w:gridSpan w:val="3"/>
            <w:vAlign w:val="center"/>
          </w:tcPr>
          <w:p w:rsidR="00FD35C5" w:rsidRDefault="00FD35C5" w:rsidP="00FD35C5">
            <w:pPr>
              <w:jc w:val="both"/>
            </w:pPr>
          </w:p>
        </w:tc>
      </w:tr>
      <w:tr w:rsidR="00E66240" w:rsidRPr="00AD7F39" w:rsidTr="00E66240">
        <w:tc>
          <w:tcPr>
            <w:tcW w:w="3150" w:type="dxa"/>
            <w:gridSpan w:val="2"/>
            <w:shd w:val="pct12" w:color="auto" w:fill="auto"/>
          </w:tcPr>
          <w:p w:rsidR="00E66240" w:rsidRDefault="00E66240" w:rsidP="00102B0E"/>
        </w:tc>
        <w:tc>
          <w:tcPr>
            <w:tcW w:w="11880" w:type="dxa"/>
            <w:shd w:val="pct12" w:color="auto" w:fill="auto"/>
          </w:tcPr>
          <w:p w:rsidR="00E66240" w:rsidRPr="00AD7F39" w:rsidRDefault="00E66240" w:rsidP="00102B0E">
            <w:pPr>
              <w:jc w:val="center"/>
              <w:rPr>
                <w:b/>
              </w:rPr>
            </w:pPr>
            <w:r w:rsidRPr="00AD7F39">
              <w:rPr>
                <w:b/>
              </w:rPr>
              <w:t>Rule</w:t>
            </w:r>
          </w:p>
        </w:tc>
      </w:tr>
      <w:tr w:rsidR="00E66240" w:rsidTr="00E66240">
        <w:tc>
          <w:tcPr>
            <w:tcW w:w="3150" w:type="dxa"/>
            <w:gridSpan w:val="2"/>
            <w:vAlign w:val="center"/>
          </w:tcPr>
          <w:p w:rsidR="00E66240" w:rsidRPr="007E285A" w:rsidRDefault="00E66240" w:rsidP="00102B0E">
            <w:pPr>
              <w:rPr>
                <w:b/>
              </w:rPr>
            </w:pPr>
            <w:r w:rsidRPr="007E285A">
              <w:rPr>
                <w:b/>
              </w:rPr>
              <w:t>JULY EVALUATION</w:t>
            </w:r>
            <w:r>
              <w:rPr>
                <w:b/>
              </w:rPr>
              <w:t xml:space="preserve"> </w:t>
            </w:r>
            <w:r w:rsidRPr="007E285A">
              <w:rPr>
                <w:b/>
              </w:rPr>
              <w:t>PERIOD</w:t>
            </w:r>
          </w:p>
          <w:p w:rsidR="00E66240" w:rsidRDefault="00E66240" w:rsidP="00102B0E"/>
          <w:p w:rsidR="00E66240" w:rsidRDefault="00254294" w:rsidP="00102B0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</w:t>
            </w:r>
            <w:r w:rsidR="002852DE">
              <w:rPr>
                <w:rFonts w:ascii="Calibri" w:hAnsi="Calibri" w:cs="Calibri"/>
              </w:rPr>
              <w:t>4</w:t>
            </w:r>
            <w:r w:rsidR="00E66240" w:rsidRPr="0021363A">
              <w:rPr>
                <w:rFonts w:ascii="Calibri" w:hAnsi="Calibri" w:cs="Calibri"/>
              </w:rPr>
              <w:t xml:space="preserve"> dates:</w:t>
            </w:r>
          </w:p>
          <w:p w:rsidR="00E66240" w:rsidRPr="0021363A" w:rsidRDefault="00E66240" w:rsidP="00102B0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t>•</w:t>
            </w:r>
            <w:r>
              <w:rPr>
                <w:rFonts w:ascii="Calibri" w:hAnsi="Calibri" w:cs="Calibri"/>
              </w:rPr>
              <w:t xml:space="preserve">July </w:t>
            </w:r>
            <w:r w:rsidR="002852DE">
              <w:rPr>
                <w:rFonts w:ascii="Calibri" w:hAnsi="Calibri" w:cs="Calibri"/>
              </w:rPr>
              <w:t>9 (5 pm) – July 13</w:t>
            </w:r>
            <w:r w:rsidRPr="0021363A">
              <w:rPr>
                <w:rFonts w:ascii="Calibri" w:hAnsi="Calibri" w:cs="Calibri"/>
              </w:rPr>
              <w:t xml:space="preserve"> (5 pm)</w:t>
            </w:r>
          </w:p>
          <w:p w:rsidR="00E66240" w:rsidRPr="0021363A" w:rsidRDefault="00E66240" w:rsidP="00102B0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t xml:space="preserve">• </w:t>
            </w:r>
            <w:r>
              <w:rPr>
                <w:rFonts w:ascii="Calibri" w:hAnsi="Calibri" w:cs="Calibri"/>
              </w:rPr>
              <w:t>July 1</w:t>
            </w:r>
            <w:r w:rsidR="002852DE">
              <w:rPr>
                <w:rFonts w:ascii="Calibri" w:hAnsi="Calibri" w:cs="Calibri"/>
              </w:rPr>
              <w:t>6 (5 pm) – July 20</w:t>
            </w:r>
            <w:r w:rsidRPr="0021363A">
              <w:rPr>
                <w:rFonts w:ascii="Calibri" w:hAnsi="Calibri" w:cs="Calibri"/>
              </w:rPr>
              <w:t xml:space="preserve"> (5 pm)</w:t>
            </w:r>
          </w:p>
          <w:p w:rsidR="00E66240" w:rsidRDefault="00E66240" w:rsidP="002852DE">
            <w:r>
              <w:t xml:space="preserve">• </w:t>
            </w:r>
            <w:r>
              <w:rPr>
                <w:rFonts w:ascii="Calibri" w:hAnsi="Calibri" w:cs="Calibri"/>
              </w:rPr>
              <w:t>July 2</w:t>
            </w:r>
            <w:r w:rsidR="002852DE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 xml:space="preserve"> </w:t>
            </w:r>
            <w:r w:rsidR="002852DE">
              <w:rPr>
                <w:rFonts w:ascii="Calibri" w:hAnsi="Calibri" w:cs="Calibri"/>
              </w:rPr>
              <w:t>(5 pm) – July 27</w:t>
            </w:r>
            <w:r w:rsidRPr="00141044">
              <w:rPr>
                <w:rFonts w:ascii="Calibri" w:hAnsi="Calibri" w:cs="Calibri"/>
              </w:rPr>
              <w:t xml:space="preserve"> (5 pm)</w:t>
            </w:r>
          </w:p>
        </w:tc>
        <w:tc>
          <w:tcPr>
            <w:tcW w:w="11880" w:type="dxa"/>
          </w:tcPr>
          <w:p w:rsidR="00E66240" w:rsidRPr="00141044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ascii="Calibri" w:hAnsi="Calibri" w:cs="Calibri"/>
              </w:rPr>
            </w:pPr>
            <w:r w:rsidRPr="00141044">
              <w:rPr>
                <w:rFonts w:ascii="Calibri" w:hAnsi="Calibri" w:cs="Calibri"/>
              </w:rPr>
              <w:t>Permits eval</w:t>
            </w:r>
            <w:r>
              <w:rPr>
                <w:rFonts w:ascii="Calibri" w:hAnsi="Calibri" w:cs="Calibri"/>
              </w:rPr>
              <w:t>uations</w:t>
            </w:r>
            <w:r w:rsidRPr="00141044">
              <w:rPr>
                <w:rFonts w:ascii="Calibri" w:hAnsi="Calibri" w:cs="Calibri"/>
              </w:rPr>
              <w:t xml:space="preserve"> at certified nonscholastic events during 12 days in July</w:t>
            </w:r>
          </w:p>
          <w:p w:rsidR="00E66240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ascii="Calibri" w:hAnsi="Calibri" w:cs="Calibri"/>
              </w:rPr>
            </w:pPr>
            <w:r w:rsidRPr="00B712F4">
              <w:rPr>
                <w:rFonts w:ascii="Calibri" w:hAnsi="Calibri" w:cs="Calibri"/>
              </w:rPr>
              <w:t>Consists of three 4‐day periods that run 5 p.m. Wednesday through 5 p.m. Sunday.</w:t>
            </w:r>
          </w:p>
          <w:p w:rsidR="00E66240" w:rsidRDefault="00E66240" w:rsidP="0081285B">
            <w:r>
              <w:rPr>
                <w:b/>
              </w:rPr>
              <w:t xml:space="preserve">     </w:t>
            </w:r>
            <w:r w:rsidRPr="0081285B">
              <w:rPr>
                <w:b/>
              </w:rPr>
              <w:t xml:space="preserve">Note: </w:t>
            </w:r>
            <w:r w:rsidRPr="0081285B">
              <w:t xml:space="preserve">Hard cut off time for </w:t>
            </w:r>
            <w:r>
              <w:t xml:space="preserve">5 </w:t>
            </w:r>
            <w:r w:rsidRPr="0081285B">
              <w:t>p</w:t>
            </w:r>
            <w:r>
              <w:t>.</w:t>
            </w:r>
            <w:r w:rsidRPr="0081285B">
              <w:t>m</w:t>
            </w:r>
            <w:r>
              <w:t>.</w:t>
            </w:r>
            <w:r w:rsidRPr="0081285B">
              <w:t xml:space="preserve"> (local time).</w:t>
            </w:r>
          </w:p>
          <w:p w:rsidR="00E66240" w:rsidRPr="0081285B" w:rsidRDefault="00E66240" w:rsidP="0081285B">
            <w:pPr>
              <w:rPr>
                <w:sz w:val="12"/>
                <w:szCs w:val="12"/>
              </w:rPr>
            </w:pPr>
          </w:p>
          <w:p w:rsidR="00E66240" w:rsidRPr="00141044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ascii="Calibri" w:hAnsi="Calibri" w:cs="Calibri"/>
              </w:rPr>
            </w:pPr>
            <w:r w:rsidRPr="00141044">
              <w:rPr>
                <w:rFonts w:ascii="Calibri" w:hAnsi="Calibri" w:cs="Calibri"/>
              </w:rPr>
              <w:t>Begins with the first Wednesday on or after July 6th.</w:t>
            </w:r>
          </w:p>
          <w:p w:rsidR="00E66240" w:rsidRPr="00B712F4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ascii="Calibri" w:hAnsi="Calibri" w:cs="Calibri"/>
              </w:rPr>
            </w:pPr>
            <w:r w:rsidRPr="00B712F4">
              <w:rPr>
                <w:rFonts w:ascii="Calibri" w:hAnsi="Calibri" w:cs="Calibri"/>
              </w:rPr>
              <w:t xml:space="preserve">From July 6‐31, all days or portions of days not included in the </w:t>
            </w:r>
            <w:proofErr w:type="spellStart"/>
            <w:r w:rsidRPr="00B712F4">
              <w:rPr>
                <w:rFonts w:ascii="Calibri" w:hAnsi="Calibri" w:cs="Calibri"/>
              </w:rPr>
              <w:t>eval</w:t>
            </w:r>
            <w:proofErr w:type="spellEnd"/>
            <w:r w:rsidRPr="00B712F4">
              <w:rPr>
                <w:rFonts w:ascii="Calibri" w:hAnsi="Calibri" w:cs="Calibri"/>
              </w:rPr>
              <w:t xml:space="preserve"> periods are considered</w:t>
            </w:r>
            <w:r>
              <w:rPr>
                <w:rFonts w:ascii="Calibri" w:hAnsi="Calibri" w:cs="Calibri"/>
              </w:rPr>
              <w:t xml:space="preserve"> </w:t>
            </w:r>
            <w:r w:rsidRPr="00B712F4">
              <w:rPr>
                <w:rFonts w:ascii="Calibri" w:hAnsi="Calibri" w:cs="Calibri"/>
              </w:rPr>
              <w:t>DEAD PERIODS.</w:t>
            </w:r>
          </w:p>
          <w:p w:rsidR="00E66240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ascii="Calibri" w:hAnsi="Calibri" w:cs="Calibri"/>
              </w:rPr>
            </w:pPr>
            <w:r w:rsidRPr="00141044">
              <w:rPr>
                <w:rFonts w:ascii="Calibri" w:hAnsi="Calibri" w:cs="Calibri"/>
              </w:rPr>
              <w:t>No contact w/ PSA (or parents/legal guardians) on day of competition</w:t>
            </w:r>
            <w:r w:rsidR="001C3BA1">
              <w:rPr>
                <w:rFonts w:ascii="Calibri" w:hAnsi="Calibri" w:cs="Calibri"/>
              </w:rPr>
              <w:t xml:space="preserve"> </w:t>
            </w:r>
            <w:r w:rsidR="001C3BA1">
              <w:t>(before and after)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in-person contact w/ PSA (or parents/legal guardians) on day of competition (before and after)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Communication with a prospect’s parents/legal guardians is permitted during a certified event (e.g. phone call, text, or email).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phone calls may be made to a PSA while on call for an event (e.g. from report time to release point).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passing of notes via 3</w:t>
            </w:r>
            <w:r w:rsidRPr="00033F0F">
              <w:rPr>
                <w:vertAlign w:val="superscript"/>
              </w:rPr>
              <w:t>rd</w:t>
            </w:r>
            <w:r>
              <w:t xml:space="preserve"> party while prospect is on-call</w:t>
            </w:r>
          </w:p>
          <w:p w:rsid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communication with 3</w:t>
            </w:r>
            <w:r w:rsidRPr="00033F0F">
              <w:rPr>
                <w:vertAlign w:val="superscript"/>
              </w:rPr>
              <w:t>rd</w:t>
            </w:r>
            <w:r>
              <w:t xml:space="preserve"> party individuals or the prospect’s coach (e.g. AAU) while participating in a certified event.</w:t>
            </w:r>
          </w:p>
          <w:p w:rsidR="00033F0F" w:rsidRPr="00033F0F" w:rsidRDefault="00033F0F" w:rsidP="00033F0F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Communication is permitted with the HS coach provided the coach is not at the certified event.</w:t>
            </w:r>
          </w:p>
        </w:tc>
      </w:tr>
      <w:tr w:rsidR="0033193E" w:rsidTr="00325BC0">
        <w:trPr>
          <w:trHeight w:val="476"/>
        </w:trPr>
        <w:tc>
          <w:tcPr>
            <w:tcW w:w="15030" w:type="dxa"/>
            <w:gridSpan w:val="3"/>
            <w:tcBorders>
              <w:bottom w:val="single" w:sz="4" w:space="0" w:color="auto"/>
            </w:tcBorders>
          </w:tcPr>
          <w:p w:rsidR="0033193E" w:rsidRPr="001C3BA1" w:rsidRDefault="0033193E" w:rsidP="000F72A7">
            <w:pPr>
              <w:jc w:val="center"/>
              <w:rPr>
                <w:b/>
                <w:sz w:val="28"/>
                <w:szCs w:val="28"/>
              </w:rPr>
            </w:pPr>
          </w:p>
          <w:p w:rsidR="00E66240" w:rsidRDefault="00E66240" w:rsidP="00325BC0">
            <w:pPr>
              <w:rPr>
                <w:b/>
                <w:sz w:val="28"/>
                <w:szCs w:val="28"/>
              </w:rPr>
            </w:pPr>
          </w:p>
          <w:p w:rsidR="00325BC0" w:rsidRDefault="00325BC0" w:rsidP="00325BC0">
            <w:pPr>
              <w:rPr>
                <w:b/>
                <w:sz w:val="28"/>
                <w:szCs w:val="28"/>
              </w:rPr>
            </w:pPr>
          </w:p>
          <w:p w:rsidR="00325BC0" w:rsidRDefault="00325BC0" w:rsidP="00325BC0">
            <w:pPr>
              <w:rPr>
                <w:b/>
                <w:sz w:val="28"/>
                <w:szCs w:val="28"/>
              </w:rPr>
            </w:pPr>
          </w:p>
          <w:p w:rsidR="00F219C5" w:rsidRDefault="00F219C5" w:rsidP="00325BC0">
            <w:pPr>
              <w:rPr>
                <w:b/>
                <w:sz w:val="28"/>
                <w:szCs w:val="28"/>
              </w:rPr>
            </w:pPr>
          </w:p>
          <w:p w:rsidR="00325BC0" w:rsidRDefault="00325BC0" w:rsidP="00325BC0">
            <w:pPr>
              <w:rPr>
                <w:b/>
                <w:sz w:val="28"/>
                <w:szCs w:val="28"/>
              </w:rPr>
            </w:pPr>
          </w:p>
          <w:p w:rsidR="00325BC0" w:rsidRPr="001C3BA1" w:rsidRDefault="00325BC0" w:rsidP="00325BC0">
            <w:pPr>
              <w:rPr>
                <w:b/>
                <w:sz w:val="28"/>
                <w:szCs w:val="28"/>
              </w:rPr>
            </w:pPr>
          </w:p>
        </w:tc>
      </w:tr>
      <w:tr w:rsidR="00E66240" w:rsidTr="00E66240">
        <w:tc>
          <w:tcPr>
            <w:tcW w:w="1966" w:type="dxa"/>
            <w:vAlign w:val="center"/>
          </w:tcPr>
          <w:p w:rsidR="00E66240" w:rsidRPr="0088125C" w:rsidRDefault="00E66240" w:rsidP="000F72A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88125C">
              <w:rPr>
                <w:rFonts w:cstheme="minorHAnsi"/>
                <w:b/>
                <w:bCs/>
              </w:rPr>
              <w:lastRenderedPageBreak/>
              <w:t>ELECTRONIC CORRESPONDENCE</w:t>
            </w:r>
          </w:p>
          <w:p w:rsidR="00E66240" w:rsidRPr="0088125C" w:rsidRDefault="00E66240" w:rsidP="000F72A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8125C">
              <w:rPr>
                <w:rFonts w:cstheme="minorHAnsi"/>
              </w:rPr>
              <w:t>‐Bylaws 13.4.1.2.1 &amp; 13.4.1.2.4</w:t>
            </w:r>
          </w:p>
          <w:p w:rsidR="00E66240" w:rsidRPr="0088125C" w:rsidRDefault="00E66240" w:rsidP="000F72A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E66240" w:rsidRPr="0088125C" w:rsidRDefault="00E66240" w:rsidP="000F72A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064" w:type="dxa"/>
            <w:gridSpan w:val="2"/>
          </w:tcPr>
          <w:p w:rsidR="00E66240" w:rsidRPr="0088125C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>Permits any type of communication on or after June 15 after conclusion of PSA’s sophomore year</w:t>
            </w:r>
          </w:p>
          <w:p w:rsidR="00E66240" w:rsidRPr="0088125C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>Includes email, text message, IM, fax, etc.</w:t>
            </w:r>
          </w:p>
          <w:p w:rsidR="00E66240" w:rsidRPr="0088125C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>Must be sent directly to PSA or parents/guardians</w:t>
            </w:r>
          </w:p>
          <w:p w:rsidR="00E66240" w:rsidRPr="0088125C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>Must be private between sender and recipient</w:t>
            </w:r>
          </w:p>
          <w:p w:rsidR="00E66240" w:rsidRPr="0088125C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 xml:space="preserve">No communication in </w:t>
            </w:r>
            <w:r w:rsidR="001C3BA1">
              <w:rPr>
                <w:rFonts w:cstheme="minorHAnsi"/>
              </w:rPr>
              <w:t>public forums…</w:t>
            </w:r>
            <w:r w:rsidRPr="0088125C">
              <w:rPr>
                <w:rFonts w:cstheme="minorHAnsi"/>
              </w:rPr>
              <w:t xml:space="preserve"> message boards, posting to “walls”</w:t>
            </w:r>
            <w:r w:rsidR="00AB30B4">
              <w:rPr>
                <w:rFonts w:cstheme="minorHAnsi"/>
              </w:rPr>
              <w:t>, tweeting</w:t>
            </w:r>
          </w:p>
          <w:p w:rsidR="00E66240" w:rsidRPr="0088125C" w:rsidRDefault="00E66240" w:rsidP="000F72A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AB30B4">
              <w:rPr>
                <w:rFonts w:cstheme="minorHAnsi"/>
                <w:b/>
              </w:rPr>
              <w:t>EXCEPTION</w:t>
            </w:r>
            <w:r w:rsidRPr="0088125C">
              <w:rPr>
                <w:rFonts w:cstheme="minorHAnsi"/>
              </w:rPr>
              <w:t xml:space="preserve"> – electronic correspondence relating solely to institution camp/clinic logistics may be sent at any time</w:t>
            </w:r>
          </w:p>
        </w:tc>
      </w:tr>
      <w:tr w:rsidR="00E66240" w:rsidTr="00E66240">
        <w:tc>
          <w:tcPr>
            <w:tcW w:w="1966" w:type="dxa"/>
            <w:vAlign w:val="center"/>
          </w:tcPr>
          <w:p w:rsidR="00E66240" w:rsidRPr="0088125C" w:rsidRDefault="00E66240" w:rsidP="00102B0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88125C">
              <w:rPr>
                <w:rFonts w:cstheme="minorHAnsi"/>
                <w:b/>
                <w:bCs/>
              </w:rPr>
              <w:t>TELEPHONE CALLS</w:t>
            </w:r>
          </w:p>
          <w:p w:rsidR="00E66240" w:rsidRPr="0088125C" w:rsidRDefault="00E66240" w:rsidP="00102B0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8125C">
              <w:rPr>
                <w:rFonts w:cstheme="minorHAnsi"/>
                <w:b/>
                <w:bCs/>
              </w:rPr>
              <w:t>‐</w:t>
            </w:r>
            <w:r w:rsidRPr="0088125C">
              <w:rPr>
                <w:rFonts w:cstheme="minorHAnsi"/>
              </w:rPr>
              <w:t>Bylaw 13.1.3.1.3</w:t>
            </w:r>
          </w:p>
          <w:p w:rsidR="00E66240" w:rsidRPr="0088125C" w:rsidRDefault="00E66240" w:rsidP="00102B0E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3064" w:type="dxa"/>
            <w:gridSpan w:val="2"/>
          </w:tcPr>
          <w:p w:rsidR="00E66240" w:rsidRDefault="00E66240" w:rsidP="001C3BA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>Permits calls starting June 15 after conclusion of PSA’s sophomore year</w:t>
            </w:r>
          </w:p>
          <w:p w:rsidR="00325BC0" w:rsidRDefault="00325BC0" w:rsidP="001C3BA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>
              <w:rPr>
                <w:rFonts w:cstheme="minorHAnsi"/>
              </w:rPr>
              <w:t xml:space="preserve">May not call PSA while on-call for an athletics </w:t>
            </w:r>
            <w:proofErr w:type="gramStart"/>
            <w:r>
              <w:rPr>
                <w:rFonts w:cstheme="minorHAnsi"/>
              </w:rPr>
              <w:t>event.</w:t>
            </w:r>
            <w:proofErr w:type="gramEnd"/>
          </w:p>
          <w:p w:rsidR="00F219C5" w:rsidRDefault="00F219C5" w:rsidP="001C3BA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>
              <w:rPr>
                <w:rFonts w:cstheme="minorHAnsi"/>
              </w:rPr>
              <w:t>No contact while classes are in session.</w:t>
            </w:r>
          </w:p>
          <w:p w:rsidR="00F219C5" w:rsidRPr="0088125C" w:rsidRDefault="00F219C5" w:rsidP="00BF54B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>
              <w:rPr>
                <w:rFonts w:cstheme="minorHAnsi"/>
              </w:rPr>
              <w:t>PSAs can call coaches at any time</w:t>
            </w:r>
            <w:r w:rsidR="005917BF">
              <w:rPr>
                <w:rFonts w:cstheme="minorHAnsi"/>
              </w:rPr>
              <w:t>.  While on-call</w:t>
            </w:r>
            <w:r w:rsidR="00BF54B3">
              <w:rPr>
                <w:rFonts w:cstheme="minorHAnsi"/>
              </w:rPr>
              <w:t>,</w:t>
            </w:r>
            <w:r w:rsidR="00AB30B4">
              <w:rPr>
                <w:rFonts w:cstheme="minorHAnsi"/>
              </w:rPr>
              <w:t xml:space="preserve"> calls may not be prearranged.</w:t>
            </w:r>
            <w:r w:rsidR="005917BF">
              <w:rPr>
                <w:rFonts w:cstheme="minorHAnsi"/>
              </w:rPr>
              <w:t xml:space="preserve">  </w:t>
            </w:r>
          </w:p>
        </w:tc>
      </w:tr>
    </w:tbl>
    <w:p w:rsidR="0021363A" w:rsidRDefault="0021363A" w:rsidP="00102B0E">
      <w:pPr>
        <w:spacing w:after="0" w:line="240" w:lineRule="auto"/>
      </w:pPr>
    </w:p>
    <w:tbl>
      <w:tblPr>
        <w:tblStyle w:val="TableGrid"/>
        <w:tblW w:w="15030" w:type="dxa"/>
        <w:tblInd w:w="-72" w:type="dxa"/>
        <w:tblLook w:val="04A0"/>
      </w:tblPr>
      <w:tblGrid>
        <w:gridCol w:w="1890"/>
        <w:gridCol w:w="720"/>
        <w:gridCol w:w="12420"/>
      </w:tblGrid>
      <w:tr w:rsidR="00FF19A4" w:rsidRPr="0088125C" w:rsidTr="00B023A8">
        <w:tc>
          <w:tcPr>
            <w:tcW w:w="1890" w:type="dxa"/>
            <w:vAlign w:val="center"/>
          </w:tcPr>
          <w:p w:rsidR="00FF19A4" w:rsidRPr="0088125C" w:rsidRDefault="00B023A8" w:rsidP="0081285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>
              <w:br w:type="page"/>
            </w:r>
            <w:r w:rsidR="00FF19A4" w:rsidRPr="0088125C">
              <w:rPr>
                <w:rFonts w:cstheme="minorHAnsi"/>
                <w:b/>
                <w:bCs/>
              </w:rPr>
              <w:t>CONTACT AT PRACTICE OR</w:t>
            </w:r>
          </w:p>
          <w:p w:rsidR="00FF19A4" w:rsidRPr="0088125C" w:rsidRDefault="00FF19A4" w:rsidP="0081285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88125C">
              <w:rPr>
                <w:rFonts w:cstheme="minorHAnsi"/>
                <w:b/>
                <w:bCs/>
              </w:rPr>
              <w:t>COMPETITION SITE</w:t>
            </w:r>
          </w:p>
          <w:p w:rsidR="00FF19A4" w:rsidRPr="0088125C" w:rsidRDefault="00FF19A4" w:rsidP="0081285B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8125C">
              <w:rPr>
                <w:rFonts w:cstheme="minorHAnsi"/>
                <w:b/>
                <w:bCs/>
              </w:rPr>
              <w:t>‐</w:t>
            </w:r>
            <w:r w:rsidRPr="0088125C">
              <w:rPr>
                <w:rFonts w:cstheme="minorHAnsi"/>
              </w:rPr>
              <w:t>Bylaw 13.1.6.2</w:t>
            </w:r>
          </w:p>
          <w:p w:rsidR="00FF19A4" w:rsidRPr="0088125C" w:rsidRDefault="00FF19A4" w:rsidP="0081285B">
            <w:pPr>
              <w:pStyle w:val="Header"/>
              <w:rPr>
                <w:rFonts w:cstheme="minorHAnsi"/>
              </w:rPr>
            </w:pPr>
          </w:p>
        </w:tc>
        <w:tc>
          <w:tcPr>
            <w:tcW w:w="13140" w:type="dxa"/>
            <w:gridSpan w:val="2"/>
            <w:vAlign w:val="center"/>
          </w:tcPr>
          <w:p w:rsidR="00FF19A4" w:rsidRDefault="00FF19A4" w:rsidP="00FF19A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 xml:space="preserve">No </w:t>
            </w:r>
            <w:r w:rsidR="00AB30B4">
              <w:rPr>
                <w:rFonts w:cstheme="minorHAnsi"/>
              </w:rPr>
              <w:t xml:space="preserve">in-person </w:t>
            </w:r>
            <w:r w:rsidRPr="0088125C">
              <w:rPr>
                <w:rFonts w:cstheme="minorHAnsi"/>
              </w:rPr>
              <w:t>contact with a PSA or PSA’s relatives/guardians during a day of the PSA’s competition (e.g., before AND after the competition)</w:t>
            </w:r>
          </w:p>
          <w:p w:rsidR="00FF19A4" w:rsidRPr="0088125C" w:rsidRDefault="00FF19A4" w:rsidP="00FF19A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>May call or electronically correspond (email/text/etc.) with a PSAs parents or legal guardians while the PSA is on call for competition or while the PSA is participating in a certified event</w:t>
            </w:r>
          </w:p>
          <w:p w:rsidR="00FF19A4" w:rsidRDefault="00FF19A4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 w:rsidRPr="0088125C">
              <w:rPr>
                <w:rFonts w:cstheme="minorHAnsi"/>
              </w:rPr>
              <w:t>All communication with a PSAs coach or any I</w:t>
            </w:r>
            <w:r w:rsidR="00325BC0">
              <w:rPr>
                <w:rFonts w:cstheme="minorHAnsi"/>
              </w:rPr>
              <w:t xml:space="preserve">ndividuals </w:t>
            </w:r>
            <w:r w:rsidRPr="0088125C">
              <w:rPr>
                <w:rFonts w:cstheme="minorHAnsi"/>
              </w:rPr>
              <w:t>A</w:t>
            </w:r>
            <w:r w:rsidR="00325BC0">
              <w:rPr>
                <w:rFonts w:cstheme="minorHAnsi"/>
              </w:rPr>
              <w:t xml:space="preserve">ssociated </w:t>
            </w:r>
            <w:r w:rsidRPr="0088125C">
              <w:rPr>
                <w:rFonts w:cstheme="minorHAnsi"/>
              </w:rPr>
              <w:t>W</w:t>
            </w:r>
            <w:r w:rsidR="00325BC0">
              <w:rPr>
                <w:rFonts w:cstheme="minorHAnsi"/>
              </w:rPr>
              <w:t xml:space="preserve">ith a </w:t>
            </w:r>
            <w:r w:rsidRPr="0088125C">
              <w:rPr>
                <w:rFonts w:cstheme="minorHAnsi"/>
              </w:rPr>
              <w:t>P</w:t>
            </w:r>
            <w:r w:rsidR="00325BC0">
              <w:rPr>
                <w:rFonts w:cstheme="minorHAnsi"/>
              </w:rPr>
              <w:t>rospect (e.g. Handlers)</w:t>
            </w:r>
            <w:r w:rsidRPr="0088125C">
              <w:rPr>
                <w:rFonts w:cstheme="minorHAnsi"/>
              </w:rPr>
              <w:t xml:space="preserve"> is prohibited during the time period in which the PSA is participating in a certified event, except that a coaching staff member can have phone contact with a PSAs HS coach or administrator while the PSA is participating in a certified event in April/July, as long as coach/admin is not in attendance at event</w:t>
            </w:r>
          </w:p>
          <w:p w:rsidR="001C3BA1" w:rsidRDefault="001C3BA1" w:rsidP="001C3BA1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Communication with a prospect’s parents/legal guardians is permitted during a certified event (e.g. phone call, text, or email).</w:t>
            </w:r>
          </w:p>
          <w:p w:rsidR="001C3BA1" w:rsidRDefault="001C3BA1" w:rsidP="001C3BA1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phone calls may be made to a PSA while on call for an event (e.g. from report time to release point).</w:t>
            </w:r>
          </w:p>
          <w:p w:rsidR="001C3BA1" w:rsidRDefault="001C3BA1" w:rsidP="001C3BA1">
            <w:pPr>
              <w:pStyle w:val="ListParagraph"/>
              <w:numPr>
                <w:ilvl w:val="0"/>
                <w:numId w:val="3"/>
              </w:numPr>
              <w:ind w:left="252" w:hanging="204"/>
            </w:pPr>
            <w:r>
              <w:t>No passing of notes via 3</w:t>
            </w:r>
            <w:r w:rsidRPr="00033F0F">
              <w:rPr>
                <w:vertAlign w:val="superscript"/>
              </w:rPr>
              <w:t>rd</w:t>
            </w:r>
            <w:r>
              <w:t xml:space="preserve"> party while prospect is on-call</w:t>
            </w:r>
          </w:p>
          <w:p w:rsidR="001C3BA1" w:rsidRPr="00325BC0" w:rsidRDefault="001C3BA1" w:rsidP="001C3BA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rPr>
                <w:rFonts w:cstheme="minorHAnsi"/>
              </w:rPr>
            </w:pPr>
            <w:r>
              <w:t>Communication is permitted with the HS coach provided the coach is not at the certified event.</w:t>
            </w:r>
          </w:p>
          <w:p w:rsidR="001C3BA1" w:rsidRPr="001C3BA1" w:rsidRDefault="001C3BA1" w:rsidP="001C3BA1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7C64D0" w:rsidRPr="0088125C" w:rsidTr="00325BC0">
        <w:trPr>
          <w:trHeight w:val="413"/>
        </w:trPr>
        <w:tc>
          <w:tcPr>
            <w:tcW w:w="15030" w:type="dxa"/>
            <w:gridSpan w:val="3"/>
            <w:vAlign w:val="center"/>
          </w:tcPr>
          <w:p w:rsidR="007C64D0" w:rsidRPr="00B023A8" w:rsidRDefault="007C64D0" w:rsidP="0081285B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12"/>
                <w:szCs w:val="12"/>
              </w:rPr>
            </w:pPr>
          </w:p>
          <w:p w:rsidR="00E66240" w:rsidRDefault="00E66240" w:rsidP="00B023A8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</w:p>
          <w:p w:rsidR="00075FFD" w:rsidRPr="00B023A8" w:rsidRDefault="00075FFD" w:rsidP="00B023A8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</w:p>
        </w:tc>
      </w:tr>
      <w:tr w:rsidR="00A220C9" w:rsidRPr="0088125C" w:rsidTr="00B023A8">
        <w:trPr>
          <w:trHeight w:val="1016"/>
        </w:trPr>
        <w:tc>
          <w:tcPr>
            <w:tcW w:w="2610" w:type="dxa"/>
            <w:gridSpan w:val="2"/>
            <w:vAlign w:val="center"/>
          </w:tcPr>
          <w:p w:rsidR="00A220C9" w:rsidRPr="00F82A52" w:rsidRDefault="00A220C9" w:rsidP="00F82A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t>OFF‐CAMPUS CONTACT –</w:t>
            </w:r>
          </w:p>
          <w:p w:rsidR="00A220C9" w:rsidRPr="00F82A52" w:rsidRDefault="00A220C9" w:rsidP="00F82A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t>STARTING POINT</w:t>
            </w:r>
          </w:p>
          <w:p w:rsidR="00A220C9" w:rsidRPr="00F82A52" w:rsidRDefault="00A220C9" w:rsidP="00F82A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</w:rPr>
              <w:t>‐Bylaw 13.1.1.1.1</w:t>
            </w:r>
          </w:p>
        </w:tc>
        <w:tc>
          <w:tcPr>
            <w:tcW w:w="12420" w:type="dxa"/>
            <w:vAlign w:val="center"/>
          </w:tcPr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Off-campus contact may be made with a PSA at a</w:t>
            </w:r>
            <w:r w:rsidRPr="00F82A52">
              <w:rPr>
                <w:rFonts w:cstheme="minorHAnsi"/>
              </w:rPr>
              <w:t>ny</w:t>
            </w:r>
            <w:r>
              <w:rPr>
                <w:rFonts w:cstheme="minorHAnsi"/>
              </w:rPr>
              <w:t xml:space="preserve"> </w:t>
            </w:r>
            <w:r w:rsidRPr="00F82A52">
              <w:rPr>
                <w:rFonts w:cstheme="minorHAnsi"/>
              </w:rPr>
              <w:t>time starting with opening day of the junior year in HS</w:t>
            </w:r>
          </w:p>
          <w:p w:rsidR="0081285B" w:rsidRPr="0081285B" w:rsidRDefault="0081285B" w:rsidP="0081285B">
            <w:pPr>
              <w:pStyle w:val="ListParagraph"/>
              <w:autoSpaceDE w:val="0"/>
              <w:autoSpaceDN w:val="0"/>
              <w:adjustRightInd w:val="0"/>
              <w:ind w:left="252"/>
              <w:jc w:val="both"/>
              <w:rPr>
                <w:rFonts w:cstheme="minorHAnsi"/>
                <w:sz w:val="8"/>
                <w:szCs w:val="8"/>
              </w:rPr>
            </w:pPr>
          </w:p>
          <w:p w:rsidR="00A220C9" w:rsidRPr="001C3BA1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  <w:b/>
              </w:rPr>
            </w:pPr>
            <w:r w:rsidRPr="001C3BA1">
              <w:rPr>
                <w:rFonts w:cstheme="minorHAnsi"/>
                <w:b/>
              </w:rPr>
              <w:t>During April Recruiting Period – contacts may only occur at PSA’s educational institution or residence</w:t>
            </w:r>
          </w:p>
          <w:p w:rsidR="0081285B" w:rsidRPr="0081285B" w:rsidRDefault="0081285B" w:rsidP="0081285B">
            <w:pPr>
              <w:pStyle w:val="ListParagraph"/>
              <w:autoSpaceDE w:val="0"/>
              <w:autoSpaceDN w:val="0"/>
              <w:adjustRightInd w:val="0"/>
              <w:ind w:left="252"/>
              <w:jc w:val="both"/>
              <w:rPr>
                <w:rFonts w:cstheme="minorHAnsi"/>
                <w:sz w:val="8"/>
                <w:szCs w:val="8"/>
              </w:rPr>
            </w:pPr>
          </w:p>
          <w:p w:rsidR="00A220C9" w:rsidRPr="00F82A52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During All Other Recruiting Periods – contacts may only occur at the</w:t>
            </w:r>
            <w:r>
              <w:rPr>
                <w:rFonts w:cstheme="minorHAnsi"/>
              </w:rPr>
              <w:t xml:space="preserve"> </w:t>
            </w:r>
            <w:r w:rsidRPr="00F82A52">
              <w:rPr>
                <w:rFonts w:cstheme="minorHAnsi"/>
              </w:rPr>
              <w:t>PSA’s educational institution</w:t>
            </w:r>
          </w:p>
        </w:tc>
      </w:tr>
      <w:tr w:rsidR="00A220C9" w:rsidRPr="0088125C" w:rsidTr="00B023A8">
        <w:trPr>
          <w:trHeight w:val="971"/>
        </w:trPr>
        <w:tc>
          <w:tcPr>
            <w:tcW w:w="2610" w:type="dxa"/>
            <w:gridSpan w:val="2"/>
            <w:vAlign w:val="center"/>
          </w:tcPr>
          <w:p w:rsidR="00A220C9" w:rsidRPr="00F82A52" w:rsidRDefault="00A220C9" w:rsidP="00F82A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t>RECRUITING OPPORTUNITIES</w:t>
            </w:r>
          </w:p>
          <w:p w:rsidR="00A220C9" w:rsidRPr="00F82A52" w:rsidRDefault="00A220C9" w:rsidP="00F82A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t>‐</w:t>
            </w:r>
            <w:r w:rsidRPr="00F82A52">
              <w:rPr>
                <w:rFonts w:cstheme="minorHAnsi"/>
              </w:rPr>
              <w:t>Bylaw 13.1.5.3</w:t>
            </w:r>
          </w:p>
        </w:tc>
        <w:tc>
          <w:tcPr>
            <w:tcW w:w="12420" w:type="dxa"/>
            <w:vAlign w:val="center"/>
          </w:tcPr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130 recruiting‐person days during the academic year.</w:t>
            </w:r>
          </w:p>
          <w:p w:rsidR="0081285B" w:rsidRPr="0081285B" w:rsidRDefault="0081285B" w:rsidP="0081285B">
            <w:pPr>
              <w:pStyle w:val="ListParagraph"/>
              <w:autoSpaceDE w:val="0"/>
              <w:autoSpaceDN w:val="0"/>
              <w:adjustRightInd w:val="0"/>
              <w:ind w:left="252"/>
              <w:jc w:val="both"/>
              <w:rPr>
                <w:rFonts w:cstheme="minorHAnsi"/>
                <w:sz w:val="8"/>
                <w:szCs w:val="8"/>
              </w:rPr>
            </w:pPr>
          </w:p>
          <w:p w:rsidR="00A220C9" w:rsidRPr="00F82A52" w:rsidRDefault="00A220C9" w:rsidP="001C3BA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1C3BA1">
              <w:rPr>
                <w:rFonts w:cstheme="minorHAnsi"/>
              </w:rPr>
              <w:t>Seven (7) recruiting opportunities (contacts and eval</w:t>
            </w:r>
            <w:r w:rsidR="00E81CF2" w:rsidRPr="001C3BA1">
              <w:rPr>
                <w:rFonts w:cstheme="minorHAnsi"/>
              </w:rPr>
              <w:t>uation</w:t>
            </w:r>
            <w:r w:rsidRPr="001C3BA1">
              <w:rPr>
                <w:rFonts w:cstheme="minorHAnsi"/>
              </w:rPr>
              <w:t>s combined) per PSA</w:t>
            </w:r>
            <w:r w:rsidRPr="00F82A52">
              <w:rPr>
                <w:rFonts w:cstheme="minorHAnsi"/>
              </w:rPr>
              <w:t>.</w:t>
            </w:r>
          </w:p>
        </w:tc>
      </w:tr>
      <w:tr w:rsidR="00A220C9" w:rsidRPr="0088125C" w:rsidTr="00B023A8">
        <w:trPr>
          <w:trHeight w:val="2366"/>
        </w:trPr>
        <w:tc>
          <w:tcPr>
            <w:tcW w:w="2610" w:type="dxa"/>
            <w:gridSpan w:val="2"/>
            <w:vAlign w:val="center"/>
          </w:tcPr>
          <w:p w:rsidR="00A220C9" w:rsidRPr="00F82A52" w:rsidRDefault="00A220C9" w:rsidP="00F82A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lastRenderedPageBreak/>
              <w:t>EVALUATIONS</w:t>
            </w:r>
          </w:p>
          <w:p w:rsidR="00A220C9" w:rsidRPr="00F82A52" w:rsidRDefault="00A220C9" w:rsidP="00F82A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t>‐</w:t>
            </w:r>
            <w:r w:rsidRPr="00F82A52">
              <w:rPr>
                <w:rFonts w:cstheme="minorHAnsi"/>
              </w:rPr>
              <w:t>Bylaw 13.1.7.8</w:t>
            </w:r>
          </w:p>
        </w:tc>
        <w:tc>
          <w:tcPr>
            <w:tcW w:w="12420" w:type="dxa"/>
            <w:vAlign w:val="center"/>
          </w:tcPr>
          <w:p w:rsidR="00A220C9" w:rsidRPr="00F82A52" w:rsidRDefault="00A220C9" w:rsidP="0081285B">
            <w:pPr>
              <w:autoSpaceDE w:val="0"/>
              <w:autoSpaceDN w:val="0"/>
              <w:adjustRightInd w:val="0"/>
              <w:jc w:val="both"/>
              <w:rPr>
                <w:rFonts w:cstheme="minorHAnsi"/>
                <w:u w:val="single"/>
              </w:rPr>
            </w:pPr>
            <w:r w:rsidRPr="00F82A52">
              <w:rPr>
                <w:rFonts w:cstheme="minorHAnsi"/>
                <w:u w:val="single"/>
              </w:rPr>
              <w:t>Academic Year Recruiting Periods</w:t>
            </w:r>
          </w:p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Limited to regularly scheduled HS, prep and 2‐year contest/tournaments and practices and regular scholastic activities involving PSAs enrolled only at the institution where activities occur.</w:t>
            </w:r>
          </w:p>
          <w:p w:rsidR="001C3BA1" w:rsidRDefault="001C3BA1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Open Gym needs to be approved by the state association and may only involve PSAs from the HS</w:t>
            </w:r>
          </w:p>
          <w:p w:rsidR="00A220C9" w:rsidRPr="00A220C9" w:rsidRDefault="00A220C9" w:rsidP="0081285B">
            <w:pPr>
              <w:autoSpaceDE w:val="0"/>
              <w:autoSpaceDN w:val="0"/>
              <w:adjustRightInd w:val="0"/>
              <w:ind w:left="72"/>
              <w:jc w:val="both"/>
              <w:rPr>
                <w:rFonts w:cstheme="minorHAnsi"/>
                <w:sz w:val="8"/>
                <w:szCs w:val="8"/>
                <w:u w:val="single"/>
              </w:rPr>
            </w:pPr>
          </w:p>
          <w:p w:rsidR="00A220C9" w:rsidRPr="00F82A52" w:rsidRDefault="00A220C9" w:rsidP="0081285B">
            <w:pPr>
              <w:autoSpaceDE w:val="0"/>
              <w:autoSpaceDN w:val="0"/>
              <w:adjustRightInd w:val="0"/>
              <w:ind w:left="72"/>
              <w:jc w:val="both"/>
              <w:rPr>
                <w:rFonts w:cstheme="minorHAnsi"/>
                <w:u w:val="single"/>
              </w:rPr>
            </w:pPr>
            <w:r w:rsidRPr="00F82A52">
              <w:rPr>
                <w:rFonts w:cstheme="minorHAnsi"/>
                <w:u w:val="single"/>
              </w:rPr>
              <w:t>April</w:t>
            </w:r>
            <w:r w:rsidR="003903F1">
              <w:rPr>
                <w:rFonts w:cstheme="minorHAnsi"/>
                <w:u w:val="single"/>
              </w:rPr>
              <w:t>/May</w:t>
            </w:r>
            <w:r w:rsidRPr="00F82A52">
              <w:rPr>
                <w:rFonts w:cstheme="minorHAnsi"/>
                <w:u w:val="single"/>
              </w:rPr>
              <w:t xml:space="preserve"> Evaluation Periods</w:t>
            </w:r>
          </w:p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 xml:space="preserve">Limited to live athletic activities at certified nonscholastic events </w:t>
            </w:r>
            <w:r w:rsidRPr="00075FFD">
              <w:rPr>
                <w:rFonts w:cstheme="minorHAnsi"/>
                <w:b/>
              </w:rPr>
              <w:t>ONLY</w:t>
            </w:r>
          </w:p>
          <w:p w:rsidR="00A220C9" w:rsidRPr="00A220C9" w:rsidRDefault="00A220C9" w:rsidP="0081285B">
            <w:pPr>
              <w:autoSpaceDE w:val="0"/>
              <w:autoSpaceDN w:val="0"/>
              <w:adjustRightInd w:val="0"/>
              <w:ind w:left="72"/>
              <w:jc w:val="both"/>
              <w:rPr>
                <w:rFonts w:cstheme="minorHAnsi"/>
                <w:sz w:val="8"/>
                <w:szCs w:val="8"/>
                <w:u w:val="single"/>
              </w:rPr>
            </w:pPr>
          </w:p>
          <w:p w:rsidR="00A220C9" w:rsidRPr="00F82A52" w:rsidRDefault="00A220C9" w:rsidP="0081285B">
            <w:pPr>
              <w:autoSpaceDE w:val="0"/>
              <w:autoSpaceDN w:val="0"/>
              <w:adjustRightInd w:val="0"/>
              <w:ind w:left="72"/>
              <w:jc w:val="both"/>
              <w:rPr>
                <w:rFonts w:cstheme="minorHAnsi"/>
                <w:u w:val="single"/>
              </w:rPr>
            </w:pPr>
            <w:r w:rsidRPr="00F82A52">
              <w:rPr>
                <w:rFonts w:cstheme="minorHAnsi"/>
                <w:u w:val="single"/>
              </w:rPr>
              <w:t>Summer Evaluation Periods</w:t>
            </w:r>
          </w:p>
          <w:p w:rsidR="00A220C9" w:rsidRPr="00F82A52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Coaches may attend institutional basketball camps and certified</w:t>
            </w:r>
            <w:r>
              <w:rPr>
                <w:rFonts w:cstheme="minorHAnsi"/>
              </w:rPr>
              <w:t xml:space="preserve"> </w:t>
            </w:r>
            <w:r w:rsidRPr="00F82A52">
              <w:rPr>
                <w:rFonts w:cstheme="minorHAnsi"/>
              </w:rPr>
              <w:t>noninstitutional organized events (e.g., camps, leagues,</w:t>
            </w:r>
            <w:r>
              <w:rPr>
                <w:rFonts w:cstheme="minorHAnsi"/>
              </w:rPr>
              <w:t xml:space="preserve"> </w:t>
            </w:r>
            <w:r w:rsidRPr="00F82A52">
              <w:rPr>
                <w:rFonts w:cstheme="minorHAnsi"/>
              </w:rPr>
              <w:t>tournaments and festivals)</w:t>
            </w:r>
          </w:p>
        </w:tc>
      </w:tr>
      <w:tr w:rsidR="00A220C9" w:rsidRPr="0088125C" w:rsidTr="00B023A8">
        <w:trPr>
          <w:trHeight w:val="1511"/>
        </w:trPr>
        <w:tc>
          <w:tcPr>
            <w:tcW w:w="2610" w:type="dxa"/>
            <w:gridSpan w:val="2"/>
            <w:vAlign w:val="center"/>
          </w:tcPr>
          <w:p w:rsidR="00A220C9" w:rsidRPr="00F82A52" w:rsidRDefault="00A220C9" w:rsidP="0081285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t>VISITS TO PSA’S</w:t>
            </w:r>
          </w:p>
          <w:p w:rsidR="00A220C9" w:rsidRPr="00F82A52" w:rsidRDefault="00A220C9" w:rsidP="0081285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  <w:b/>
                <w:bCs/>
              </w:rPr>
              <w:t>EDUCATIONAL INSTITUTION</w:t>
            </w:r>
          </w:p>
          <w:p w:rsidR="00A220C9" w:rsidRDefault="00A220C9" w:rsidP="0081285B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82A52">
              <w:rPr>
                <w:rFonts w:cstheme="minorHAnsi"/>
                <w:b/>
                <w:bCs/>
              </w:rPr>
              <w:t>‐</w:t>
            </w:r>
            <w:r w:rsidRPr="00F82A52">
              <w:rPr>
                <w:rFonts w:cstheme="minorHAnsi"/>
              </w:rPr>
              <w:t xml:space="preserve">Bylaws 13.1.4 &amp; </w:t>
            </w:r>
          </w:p>
          <w:p w:rsidR="00A220C9" w:rsidRPr="00F82A52" w:rsidRDefault="00A220C9" w:rsidP="0081285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F82A52">
              <w:rPr>
                <w:rFonts w:cstheme="minorHAnsi"/>
              </w:rPr>
              <w:t>13.1.4.1</w:t>
            </w:r>
          </w:p>
        </w:tc>
        <w:tc>
          <w:tcPr>
            <w:tcW w:w="12420" w:type="dxa"/>
            <w:vAlign w:val="center"/>
          </w:tcPr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No contact with a PSA at his educational institution during a portion of day when classes are in session.</w:t>
            </w:r>
          </w:p>
          <w:p w:rsidR="0081285B" w:rsidRDefault="0081285B" w:rsidP="0081285B">
            <w:pPr>
              <w:pStyle w:val="ListParagraph"/>
              <w:ind w:left="1080"/>
              <w:jc w:val="both"/>
              <w:rPr>
                <w:b/>
              </w:rPr>
            </w:pPr>
            <w:r>
              <w:rPr>
                <w:b/>
              </w:rPr>
              <w:t>From opening bell to closing bell of the school day – so no contact between these two bells.</w:t>
            </w:r>
          </w:p>
          <w:p w:rsidR="0081285B" w:rsidRPr="0081285B" w:rsidRDefault="0081285B" w:rsidP="0081285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2"/>
                <w:szCs w:val="12"/>
              </w:rPr>
            </w:pPr>
          </w:p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If visit (w/out contact) occurs during time of day when classes are in session, must receive approval from executive officer (or designee) of the PSA’s educational institution.</w:t>
            </w:r>
            <w:r>
              <w:rPr>
                <w:rFonts w:cstheme="minorHAnsi"/>
              </w:rPr>
              <w:t xml:space="preserve"> </w:t>
            </w:r>
          </w:p>
          <w:p w:rsidR="0081285B" w:rsidRPr="0081285B" w:rsidRDefault="0081285B" w:rsidP="0081285B">
            <w:pPr>
              <w:pStyle w:val="ListParagraph"/>
              <w:autoSpaceDE w:val="0"/>
              <w:autoSpaceDN w:val="0"/>
              <w:adjustRightInd w:val="0"/>
              <w:ind w:left="252"/>
              <w:jc w:val="both"/>
              <w:rPr>
                <w:rFonts w:cstheme="minorHAnsi"/>
                <w:sz w:val="8"/>
                <w:szCs w:val="8"/>
              </w:rPr>
            </w:pPr>
          </w:p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May not visit a PSA’s educational institution on more than one occasion per week during the academic year.</w:t>
            </w:r>
          </w:p>
          <w:p w:rsidR="0081285B" w:rsidRPr="0081285B" w:rsidRDefault="0081285B" w:rsidP="0081285B">
            <w:pPr>
              <w:pStyle w:val="ListParagraph"/>
              <w:autoSpaceDE w:val="0"/>
              <w:autoSpaceDN w:val="0"/>
              <w:adjustRightInd w:val="0"/>
              <w:ind w:left="252"/>
              <w:jc w:val="both"/>
              <w:rPr>
                <w:rFonts w:cstheme="minorHAnsi"/>
                <w:sz w:val="8"/>
                <w:szCs w:val="8"/>
              </w:rPr>
            </w:pPr>
          </w:p>
          <w:p w:rsidR="00A220C9" w:rsidRDefault="00A220C9" w:rsidP="0081285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52" w:hanging="180"/>
              <w:jc w:val="both"/>
              <w:rPr>
                <w:rFonts w:cstheme="minorHAnsi"/>
              </w:rPr>
            </w:pPr>
            <w:r w:rsidRPr="00F82A52">
              <w:rPr>
                <w:rFonts w:cstheme="minorHAnsi"/>
              </w:rPr>
              <w:t>May visit a PSA’s educational institution an unlimited number of times</w:t>
            </w:r>
            <w:r>
              <w:rPr>
                <w:rFonts w:cstheme="minorHAnsi"/>
              </w:rPr>
              <w:t xml:space="preserve"> </w:t>
            </w:r>
            <w:r w:rsidRPr="00F82A52">
              <w:rPr>
                <w:rFonts w:cstheme="minorHAnsi"/>
              </w:rPr>
              <w:t>during the July evaluation period.</w:t>
            </w:r>
          </w:p>
          <w:p w:rsidR="00B023A8" w:rsidRPr="00E81CF2" w:rsidRDefault="00B023A8" w:rsidP="00E81CF2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</w:tbl>
    <w:p w:rsidR="00164BF1" w:rsidRDefault="00164BF1" w:rsidP="00FF19A4">
      <w:pPr>
        <w:spacing w:after="0" w:line="240" w:lineRule="auto"/>
      </w:pPr>
      <w:bookmarkStart w:id="0" w:name="_GoBack"/>
      <w:bookmarkEnd w:id="0"/>
    </w:p>
    <w:sectPr w:rsidR="00164BF1" w:rsidSect="00B023A8">
      <w:footerReference w:type="default" r:id="rId7"/>
      <w:pgSz w:w="15840" w:h="12240" w:orient="landscape"/>
      <w:pgMar w:top="576" w:right="576" w:bottom="432" w:left="576" w:header="432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232" w:rsidRDefault="00F22232" w:rsidP="00B50F0D">
      <w:pPr>
        <w:spacing w:after="0" w:line="240" w:lineRule="auto"/>
      </w:pPr>
      <w:r>
        <w:separator/>
      </w:r>
    </w:p>
  </w:endnote>
  <w:endnote w:type="continuationSeparator" w:id="0">
    <w:p w:rsidR="00F22232" w:rsidRDefault="00F22232" w:rsidP="00B50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BF" w:rsidRDefault="005917BF" w:rsidP="00B50F0D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MBB Recruiting Model</w:t>
    </w:r>
    <w:r w:rsidRPr="002A0464">
      <w:rPr>
        <w:sz w:val="20"/>
        <w:szCs w:val="20"/>
      </w:rPr>
      <w:t xml:space="preserve"> </w:t>
    </w:r>
  </w:p>
  <w:p w:rsidR="005917BF" w:rsidRDefault="005917BF" w:rsidP="00B50F0D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232" w:rsidRDefault="00F22232" w:rsidP="00B50F0D">
      <w:pPr>
        <w:spacing w:after="0" w:line="240" w:lineRule="auto"/>
      </w:pPr>
      <w:r>
        <w:separator/>
      </w:r>
    </w:p>
  </w:footnote>
  <w:footnote w:type="continuationSeparator" w:id="0">
    <w:p w:rsidR="00F22232" w:rsidRDefault="00F22232" w:rsidP="00B50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772D2"/>
    <w:multiLevelType w:val="hybridMultilevel"/>
    <w:tmpl w:val="80F22A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A343C"/>
    <w:multiLevelType w:val="hybridMultilevel"/>
    <w:tmpl w:val="619C195E"/>
    <w:lvl w:ilvl="0" w:tplc="D35AC7F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1C1FF8"/>
    <w:multiLevelType w:val="hybridMultilevel"/>
    <w:tmpl w:val="4872C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73821"/>
    <w:multiLevelType w:val="hybridMultilevel"/>
    <w:tmpl w:val="534ACE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CCF10E7"/>
    <w:multiLevelType w:val="hybridMultilevel"/>
    <w:tmpl w:val="31862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B50F0D"/>
    <w:rsid w:val="00033F0F"/>
    <w:rsid w:val="00047E95"/>
    <w:rsid w:val="00075FFD"/>
    <w:rsid w:val="000F72A7"/>
    <w:rsid w:val="00102B0E"/>
    <w:rsid w:val="00102DD0"/>
    <w:rsid w:val="00141044"/>
    <w:rsid w:val="00164BF1"/>
    <w:rsid w:val="00186D31"/>
    <w:rsid w:val="00192F12"/>
    <w:rsid w:val="001A4CDA"/>
    <w:rsid w:val="001C3BA1"/>
    <w:rsid w:val="0021363A"/>
    <w:rsid w:val="00225921"/>
    <w:rsid w:val="00232DD2"/>
    <w:rsid w:val="00254294"/>
    <w:rsid w:val="00260CB9"/>
    <w:rsid w:val="002852DE"/>
    <w:rsid w:val="002A65B4"/>
    <w:rsid w:val="00307600"/>
    <w:rsid w:val="00325BC0"/>
    <w:rsid w:val="0033193E"/>
    <w:rsid w:val="003903F1"/>
    <w:rsid w:val="00523EE2"/>
    <w:rsid w:val="005917BF"/>
    <w:rsid w:val="005E0929"/>
    <w:rsid w:val="007834A4"/>
    <w:rsid w:val="007C64D0"/>
    <w:rsid w:val="007E0619"/>
    <w:rsid w:val="007E285A"/>
    <w:rsid w:val="0081285B"/>
    <w:rsid w:val="0088125C"/>
    <w:rsid w:val="009749A4"/>
    <w:rsid w:val="00985962"/>
    <w:rsid w:val="009D7E56"/>
    <w:rsid w:val="00A220C9"/>
    <w:rsid w:val="00A371E5"/>
    <w:rsid w:val="00AB30B4"/>
    <w:rsid w:val="00AD5D8C"/>
    <w:rsid w:val="00AD7F39"/>
    <w:rsid w:val="00B023A8"/>
    <w:rsid w:val="00B37AB1"/>
    <w:rsid w:val="00B44948"/>
    <w:rsid w:val="00B50F0D"/>
    <w:rsid w:val="00B712F4"/>
    <w:rsid w:val="00BF54B3"/>
    <w:rsid w:val="00C8039F"/>
    <w:rsid w:val="00CC19F2"/>
    <w:rsid w:val="00E66240"/>
    <w:rsid w:val="00E81CF2"/>
    <w:rsid w:val="00E90EB8"/>
    <w:rsid w:val="00EB06FE"/>
    <w:rsid w:val="00F0484F"/>
    <w:rsid w:val="00F219C5"/>
    <w:rsid w:val="00F22232"/>
    <w:rsid w:val="00F51AD3"/>
    <w:rsid w:val="00F82A52"/>
    <w:rsid w:val="00F837CC"/>
    <w:rsid w:val="00FA7761"/>
    <w:rsid w:val="00FD35C5"/>
    <w:rsid w:val="00FF1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F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F0D"/>
  </w:style>
  <w:style w:type="paragraph" w:styleId="Footer">
    <w:name w:val="footer"/>
    <w:basedOn w:val="Normal"/>
    <w:link w:val="FooterChar"/>
    <w:uiPriority w:val="99"/>
    <w:unhideWhenUsed/>
    <w:rsid w:val="00B50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F0D"/>
  </w:style>
  <w:style w:type="table" w:styleId="TableGrid">
    <w:name w:val="Table Grid"/>
    <w:basedOn w:val="TableNormal"/>
    <w:uiPriority w:val="59"/>
    <w:rsid w:val="00AD7F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7F39"/>
    <w:pPr>
      <w:ind w:left="720"/>
      <w:contextualSpacing/>
    </w:pPr>
  </w:style>
  <w:style w:type="paragraph" w:customStyle="1" w:styleId="Default">
    <w:name w:val="Default"/>
    <w:rsid w:val="00FA77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D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F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F0D"/>
  </w:style>
  <w:style w:type="paragraph" w:styleId="Footer">
    <w:name w:val="footer"/>
    <w:basedOn w:val="Normal"/>
    <w:link w:val="FooterChar"/>
    <w:uiPriority w:val="99"/>
    <w:unhideWhenUsed/>
    <w:rsid w:val="00B50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F0D"/>
  </w:style>
  <w:style w:type="table" w:styleId="TableGrid">
    <w:name w:val="Table Grid"/>
    <w:basedOn w:val="TableNormal"/>
    <w:uiPriority w:val="59"/>
    <w:rsid w:val="00AD7F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7F39"/>
    <w:pPr>
      <w:ind w:left="720"/>
      <w:contextualSpacing/>
    </w:pPr>
  </w:style>
  <w:style w:type="paragraph" w:customStyle="1" w:styleId="Default">
    <w:name w:val="Default"/>
    <w:rsid w:val="00FA77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Leo Mitchell</dc:creator>
  <cp:lastModifiedBy>kwebb</cp:lastModifiedBy>
  <cp:revision>6</cp:revision>
  <cp:lastPrinted>2013-04-19T18:28:00Z</cp:lastPrinted>
  <dcterms:created xsi:type="dcterms:W3CDTF">2013-08-21T16:21:00Z</dcterms:created>
  <dcterms:modified xsi:type="dcterms:W3CDTF">2013-08-21T19:00:00Z</dcterms:modified>
</cp:coreProperties>
</file>